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D84D1" w14:textId="77777777" w:rsidR="00EA4C6D" w:rsidRDefault="00604891" w:rsidP="0057079E">
      <w:pPr>
        <w:jc w:val="both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  <w:r w:rsidRPr="00604891">
        <w:rPr>
          <w:rStyle w:val="normaltextrun"/>
          <w:rFonts w:ascii="Times New Roman" w:hAnsi="Times New Roman" w:cs="Times New Roman"/>
          <w:noProof/>
          <w:color w:val="2D3046"/>
          <w:sz w:val="24"/>
          <w:szCs w:val="24"/>
          <w:bdr w:val="none" w:sz="0" w:space="0" w:color="auto" w:frame="1"/>
          <w:shd w:val="clear" w:color="auto" w:fill="F7F7F7"/>
          <w:lang w:eastAsia="el-GR"/>
        </w:rPr>
        <w:drawing>
          <wp:inline distT="0" distB="0" distL="0" distR="0" wp14:anchorId="4EB894B3" wp14:editId="1A2D6BD9">
            <wp:extent cx="5274310" cy="459853"/>
            <wp:effectExtent l="0" t="0" r="2540" b="0"/>
            <wp:docPr id="1" name="Εικόνα 1" descr="C:\Users\mlaina\Desktop\ΛΑΪΝΑdesktop\eoe_lektiko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ina\Desktop\ΛΑΪΝΑdesktop\eoe_lektiko_le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D1979" w14:textId="04298CB3" w:rsidR="00BA738B" w:rsidRPr="004A65FB" w:rsidRDefault="00BA738B" w:rsidP="00604891">
      <w:pPr>
        <w:jc w:val="center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  <w:lang w:val="en-US"/>
        </w:rPr>
      </w:pPr>
    </w:p>
    <w:p w14:paraId="4CF6FEBD" w14:textId="4D238A53" w:rsidR="00BC66AD" w:rsidRPr="0057079E" w:rsidRDefault="00BC66AD" w:rsidP="0057079E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BC66AD">
        <w:rPr>
          <w:rFonts w:ascii="Times New Roman" w:hAnsi="Times New Roman"/>
          <w:b/>
          <w:sz w:val="24"/>
          <w:szCs w:val="24"/>
        </w:rPr>
        <w:t>ΔΕΛΤΙΟ ΤΥΠΟΥ</w:t>
      </w:r>
    </w:p>
    <w:p w14:paraId="5F21A965" w14:textId="46C34323" w:rsidR="00BC66AD" w:rsidRPr="00BA0CE8" w:rsidRDefault="00BA738B" w:rsidP="00C20BC4">
      <w:pPr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 w:rsidRPr="00BA0CE8">
        <w:rPr>
          <w:rFonts w:ascii="Times New Roman" w:hAnsi="Times New Roman" w:cs="Times New Roman"/>
          <w:sz w:val="24"/>
          <w:szCs w:val="24"/>
        </w:rPr>
        <w:t xml:space="preserve">Αμαρούσιον, </w:t>
      </w:r>
      <w:r w:rsidR="0057079E">
        <w:rPr>
          <w:rFonts w:ascii="Times New Roman" w:hAnsi="Times New Roman" w:cs="Times New Roman"/>
          <w:sz w:val="24"/>
          <w:szCs w:val="24"/>
        </w:rPr>
        <w:t>04.07</w:t>
      </w:r>
      <w:r w:rsidR="00BA0CE8" w:rsidRPr="00BA0CE8">
        <w:rPr>
          <w:rFonts w:ascii="Times New Roman" w:hAnsi="Times New Roman" w:cs="Times New Roman"/>
          <w:sz w:val="24"/>
          <w:szCs w:val="24"/>
        </w:rPr>
        <w:t>.2023</w:t>
      </w:r>
    </w:p>
    <w:p w14:paraId="296C6EB8" w14:textId="68CDA40A" w:rsidR="0057079E" w:rsidRDefault="00215A47" w:rsidP="0057079E">
      <w:pPr>
        <w:jc w:val="both"/>
        <w:rPr>
          <w:rFonts w:ascii="Times New Roman" w:hAnsi="Times New Roman" w:cs="Times New Roman"/>
          <w:sz w:val="24"/>
          <w:szCs w:val="24"/>
        </w:rPr>
      </w:pPr>
      <w:r w:rsidRPr="00C20BC4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14E35F4E" wp14:editId="7D559ACA">
            <wp:simplePos x="0" y="0"/>
            <wp:positionH relativeFrom="margin">
              <wp:posOffset>3492500</wp:posOffset>
            </wp:positionH>
            <wp:positionV relativeFrom="paragraph">
              <wp:posOffset>585470</wp:posOffset>
            </wp:positionV>
            <wp:extent cx="1847850" cy="2157730"/>
            <wp:effectExtent l="0" t="0" r="0" b="0"/>
            <wp:wrapTight wrapText="bothSides">
              <wp:wrapPolygon edited="0">
                <wp:start x="0" y="0"/>
                <wp:lineTo x="0" y="21358"/>
                <wp:lineTo x="21377" y="21358"/>
                <wp:lineTo x="21377" y="0"/>
                <wp:lineTo x="0" y="0"/>
              </wp:wrapPolygon>
            </wp:wrapTight>
            <wp:docPr id="4" name="Εικόνα 4" descr="C:\Users\mlaina\Desktop\Καταγραφή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ina\Desktop\Καταγραφή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FDB">
        <w:rPr>
          <w:rFonts w:ascii="Times New Roman" w:hAnsi="Times New Roman" w:cs="Times New Roman"/>
          <w:sz w:val="24"/>
          <w:szCs w:val="24"/>
        </w:rPr>
        <w:t>Τη</w:t>
      </w:r>
      <w:r w:rsidR="0057079E" w:rsidRPr="0057079E">
        <w:rPr>
          <w:rFonts w:ascii="Times New Roman" w:hAnsi="Times New Roman" w:cs="Times New Roman"/>
          <w:sz w:val="24"/>
          <w:szCs w:val="24"/>
        </w:rPr>
        <w:t xml:space="preserve"> Δευτέρα 03 Ιουλίου</w:t>
      </w:r>
      <w:r w:rsidR="00205FDB">
        <w:rPr>
          <w:rFonts w:ascii="Times New Roman" w:hAnsi="Times New Roman" w:cs="Times New Roman"/>
          <w:sz w:val="24"/>
          <w:szCs w:val="24"/>
        </w:rPr>
        <w:t xml:space="preserve"> 2023</w:t>
      </w:r>
      <w:r w:rsidR="0057079E" w:rsidRPr="0057079E">
        <w:rPr>
          <w:rFonts w:ascii="Times New Roman" w:hAnsi="Times New Roman" w:cs="Times New Roman"/>
          <w:sz w:val="24"/>
          <w:szCs w:val="24"/>
        </w:rPr>
        <w:t xml:space="preserve">, στο Συνεδριακό Κέντρο </w:t>
      </w:r>
      <w:r w:rsidR="00FA6DC6">
        <w:rPr>
          <w:rFonts w:ascii="Times New Roman" w:hAnsi="Times New Roman" w:cs="Times New Roman"/>
          <w:sz w:val="24"/>
          <w:szCs w:val="24"/>
        </w:rPr>
        <w:t xml:space="preserve">του </w:t>
      </w:r>
      <w:r w:rsidR="0057079E" w:rsidRPr="0057079E">
        <w:rPr>
          <w:rFonts w:ascii="Times New Roman" w:hAnsi="Times New Roman" w:cs="Times New Roman"/>
          <w:sz w:val="24"/>
          <w:szCs w:val="24"/>
        </w:rPr>
        <w:t>Πανεπιστημίου Δυτικής Αττικής (πρώην ΤΕΙ Πειραιά), πραγματοποιήθηκε η Τελετή Απονομής των</w:t>
      </w:r>
      <w:r w:rsidR="00FA6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DC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FA6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DC6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="00FA6DC6">
        <w:rPr>
          <w:rFonts w:ascii="Times New Roman" w:hAnsi="Times New Roman" w:cs="Times New Roman"/>
          <w:sz w:val="24"/>
          <w:szCs w:val="24"/>
        </w:rPr>
        <w:t xml:space="preserve"> Awards 2023 που </w:t>
      </w:r>
      <w:r w:rsidR="0057079E" w:rsidRPr="0057079E">
        <w:rPr>
          <w:rFonts w:ascii="Times New Roman" w:hAnsi="Times New Roman" w:cs="Times New Roman"/>
          <w:sz w:val="24"/>
          <w:szCs w:val="24"/>
        </w:rPr>
        <w:t>διοργανώθη</w:t>
      </w:r>
      <w:r w:rsidR="00FA6DC6">
        <w:rPr>
          <w:rFonts w:ascii="Times New Roman" w:hAnsi="Times New Roman" w:cs="Times New Roman"/>
          <w:sz w:val="24"/>
          <w:szCs w:val="24"/>
        </w:rPr>
        <w:t>καν από την B</w:t>
      </w:r>
      <w:r w:rsidR="00FA6DC6">
        <w:rPr>
          <w:rFonts w:ascii="Times New Roman" w:hAnsi="Times New Roman" w:cs="Times New Roman"/>
          <w:sz w:val="24"/>
          <w:szCs w:val="24"/>
          <w:lang w:val="en-GB"/>
        </w:rPr>
        <w:t>OUSSIAS</w:t>
      </w:r>
      <w:r w:rsidR="00F9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8FB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="00F958FB">
        <w:rPr>
          <w:rFonts w:ascii="Times New Roman" w:hAnsi="Times New Roman" w:cs="Times New Roman"/>
          <w:sz w:val="24"/>
          <w:szCs w:val="24"/>
        </w:rPr>
        <w:t xml:space="preserve">. </w:t>
      </w:r>
      <w:r w:rsidR="00FA6DC6">
        <w:rPr>
          <w:rFonts w:ascii="Times New Roman" w:hAnsi="Times New Roman" w:cs="Times New Roman"/>
          <w:sz w:val="24"/>
          <w:szCs w:val="24"/>
        </w:rPr>
        <w:t xml:space="preserve">Στόχος του θεσμού είναι η ανάδειξη και επιβράβευση των εκπαιδευτικών μονάδων και δραστηριοτήτων </w:t>
      </w:r>
      <w:r w:rsidR="00FA6DC6" w:rsidRPr="0057079E">
        <w:rPr>
          <w:rFonts w:ascii="Times New Roman" w:hAnsi="Times New Roman" w:cs="Times New Roman"/>
          <w:sz w:val="24"/>
          <w:szCs w:val="24"/>
        </w:rPr>
        <w:t>που ξεχώρισαν</w:t>
      </w:r>
      <w:r w:rsidR="00FA6DC6">
        <w:rPr>
          <w:rFonts w:ascii="Times New Roman" w:hAnsi="Times New Roman" w:cs="Times New Roman"/>
          <w:sz w:val="24"/>
          <w:szCs w:val="24"/>
        </w:rPr>
        <w:t>, καθώς και του Εκπαιδευτικού</w:t>
      </w:r>
      <w:r w:rsidR="0057079E" w:rsidRPr="0057079E">
        <w:rPr>
          <w:rFonts w:ascii="Times New Roman" w:hAnsi="Times New Roman" w:cs="Times New Roman"/>
          <w:sz w:val="24"/>
          <w:szCs w:val="24"/>
        </w:rPr>
        <w:t xml:space="preserve"> της Χρονιάς</w:t>
      </w:r>
      <w:r w:rsidR="00FA6DC6">
        <w:rPr>
          <w:rFonts w:ascii="Times New Roman" w:hAnsi="Times New Roman" w:cs="Times New Roman"/>
          <w:sz w:val="24"/>
          <w:szCs w:val="24"/>
        </w:rPr>
        <w:t xml:space="preserve">, επιδιώκοντας </w:t>
      </w:r>
      <w:r w:rsidR="0057079E" w:rsidRPr="0057079E">
        <w:rPr>
          <w:rFonts w:ascii="Times New Roman" w:hAnsi="Times New Roman" w:cs="Times New Roman"/>
          <w:sz w:val="24"/>
          <w:szCs w:val="24"/>
        </w:rPr>
        <w:t>την αναβάθμι</w:t>
      </w:r>
      <w:r w:rsidR="00D50AD9">
        <w:rPr>
          <w:rFonts w:ascii="Times New Roman" w:hAnsi="Times New Roman" w:cs="Times New Roman"/>
          <w:sz w:val="24"/>
          <w:szCs w:val="24"/>
        </w:rPr>
        <w:t>ση της εκπαιδευτικής εμπειρίας,</w:t>
      </w:r>
      <w:r w:rsidR="00D50AD9" w:rsidRPr="00D50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τόσο για τους διδασκόμενους</w:t>
      </w:r>
      <w:r w:rsidR="0057079E" w:rsidRPr="0057079E">
        <w:rPr>
          <w:rFonts w:ascii="Times New Roman" w:hAnsi="Times New Roman" w:cs="Times New Roman"/>
          <w:sz w:val="24"/>
          <w:szCs w:val="24"/>
        </w:rPr>
        <w:t xml:space="preserve"> όσο και για τους διδάσκοντες στη νέα ψηφιακή εποχή.</w:t>
      </w:r>
    </w:p>
    <w:p w14:paraId="3FE05951" w14:textId="08CC5B0D" w:rsidR="0057079E" w:rsidRDefault="0057079E" w:rsidP="00570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πλαίσιο αυτό ο Εθνικός Οργανισμός Εξετάσεων/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570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Exams</w:t>
      </w:r>
      <w:r w:rsidRPr="0057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</w:t>
      </w:r>
      <w:proofErr w:type="spellEnd"/>
      <w:r w:rsidR="00FA6DC6">
        <w:rPr>
          <w:rFonts w:ascii="Times New Roman" w:hAnsi="Times New Roman" w:cs="Times New Roman"/>
          <w:sz w:val="24"/>
          <w:szCs w:val="24"/>
          <w:lang w:val="en-GB"/>
        </w:rPr>
        <w:t>z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ation</w:t>
      </w:r>
      <w:proofErr w:type="spellEnd"/>
      <w:r w:rsidRPr="0057079E">
        <w:rPr>
          <w:rFonts w:ascii="Times New Roman" w:hAnsi="Times New Roman" w:cs="Times New Roman"/>
          <w:sz w:val="24"/>
          <w:szCs w:val="24"/>
        </w:rPr>
        <w:t xml:space="preserve"> </w:t>
      </w:r>
      <w:r w:rsidR="00205FDB">
        <w:rPr>
          <w:rFonts w:ascii="Times New Roman" w:hAnsi="Times New Roman" w:cs="Times New Roman"/>
          <w:sz w:val="24"/>
          <w:szCs w:val="24"/>
        </w:rPr>
        <w:t>τιμήθηκε με</w:t>
      </w:r>
      <w:r>
        <w:rPr>
          <w:rFonts w:ascii="Times New Roman" w:hAnsi="Times New Roman" w:cs="Times New Roman"/>
          <w:sz w:val="24"/>
          <w:szCs w:val="24"/>
        </w:rPr>
        <w:t xml:space="preserve"> το </w:t>
      </w:r>
      <w:r w:rsidRPr="00205FDB">
        <w:rPr>
          <w:rFonts w:ascii="Times New Roman" w:hAnsi="Times New Roman" w:cs="Times New Roman"/>
          <w:b/>
          <w:sz w:val="24"/>
          <w:szCs w:val="24"/>
        </w:rPr>
        <w:t xml:space="preserve">Χρυσό Βραβείο </w:t>
      </w:r>
      <w:r w:rsidRPr="00205FDB">
        <w:rPr>
          <w:rFonts w:ascii="Times New Roman" w:hAnsi="Times New Roman" w:cs="Times New Roman"/>
          <w:sz w:val="24"/>
          <w:szCs w:val="24"/>
        </w:rPr>
        <w:t xml:space="preserve">σε </w:t>
      </w:r>
      <w:r w:rsidRPr="00205FDB">
        <w:rPr>
          <w:rFonts w:ascii="Times New Roman" w:hAnsi="Times New Roman" w:cs="Times New Roman"/>
          <w:b/>
          <w:sz w:val="24"/>
          <w:szCs w:val="24"/>
        </w:rPr>
        <w:t>Δημόσιο Εκπαιδευτικό Φορέα</w:t>
      </w:r>
      <w:r w:rsidR="00FA6DC6" w:rsidRPr="00FA6DC6">
        <w:rPr>
          <w:rFonts w:ascii="Times New Roman" w:hAnsi="Times New Roman" w:cs="Times New Roman"/>
          <w:sz w:val="24"/>
          <w:szCs w:val="24"/>
        </w:rPr>
        <w:t xml:space="preserve"> </w:t>
      </w:r>
      <w:r w:rsidR="00FA6DC6">
        <w:rPr>
          <w:rFonts w:ascii="Times New Roman" w:hAnsi="Times New Roman" w:cs="Times New Roman"/>
          <w:sz w:val="24"/>
          <w:szCs w:val="24"/>
        </w:rPr>
        <w:t>στην κατηγορία «</w:t>
      </w:r>
      <w:r w:rsidR="00FA6DC6" w:rsidRPr="00FA6DC6">
        <w:rPr>
          <w:rFonts w:ascii="Times New Roman" w:hAnsi="Times New Roman" w:cs="Times New Roman"/>
          <w:sz w:val="24"/>
          <w:szCs w:val="24"/>
        </w:rPr>
        <w:t>Μέθο</w:t>
      </w:r>
      <w:r w:rsidR="00FA6DC6">
        <w:rPr>
          <w:rFonts w:ascii="Times New Roman" w:hAnsi="Times New Roman" w:cs="Times New Roman"/>
          <w:sz w:val="24"/>
          <w:szCs w:val="24"/>
        </w:rPr>
        <w:t xml:space="preserve">δος προετοιμασίας για ειδικούς </w:t>
      </w:r>
      <w:r w:rsidR="00FA6DC6" w:rsidRPr="00FA6DC6">
        <w:rPr>
          <w:rFonts w:ascii="Times New Roman" w:hAnsi="Times New Roman" w:cs="Times New Roman"/>
          <w:sz w:val="24"/>
          <w:szCs w:val="24"/>
        </w:rPr>
        <w:t>διαγωνισμούς</w:t>
      </w:r>
      <w:r w:rsidR="00FA6DC6">
        <w:rPr>
          <w:rFonts w:ascii="Times New Roman" w:hAnsi="Times New Roman" w:cs="Times New Roman"/>
          <w:sz w:val="24"/>
          <w:szCs w:val="24"/>
        </w:rPr>
        <w:t>»</w:t>
      </w:r>
      <w:r w:rsidR="00D50AD9" w:rsidRPr="00D50A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0D7E39" w14:textId="4CE2A4CC" w:rsidR="00FC1CE6" w:rsidRDefault="00D50AD9" w:rsidP="00570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επιστημονικό έργο</w:t>
      </w:r>
      <w:r w:rsidR="00215A47">
        <w:rPr>
          <w:rFonts w:ascii="Times New Roman" w:hAnsi="Times New Roman" w:cs="Times New Roman"/>
          <w:sz w:val="24"/>
          <w:szCs w:val="24"/>
        </w:rPr>
        <w:t xml:space="preserve"> (βλ. </w:t>
      </w:r>
      <w:hyperlink r:id="rId8" w:history="1">
        <w:r w:rsidR="00215A47" w:rsidRPr="00A375AA">
          <w:rPr>
            <w:rStyle w:val="-"/>
            <w:rFonts w:ascii="Times New Roman" w:hAnsi="Times New Roman" w:cs="Times New Roman"/>
            <w:sz w:val="24"/>
            <w:szCs w:val="24"/>
          </w:rPr>
          <w:t>Μελέτες Ε.Ο.Ε.</w:t>
        </w:r>
      </w:hyperlink>
      <w:bookmarkStart w:id="0" w:name="_GoBack"/>
      <w:bookmarkEnd w:id="0"/>
      <w:r w:rsidR="00215A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του Εθνικού Οργανισμού Εξετάσεων και η ολιστική του προσέγγιση </w:t>
      </w:r>
      <w:r w:rsidR="00215A47">
        <w:rPr>
          <w:rFonts w:ascii="Times New Roman" w:hAnsi="Times New Roman" w:cs="Times New Roman"/>
          <w:sz w:val="24"/>
          <w:szCs w:val="24"/>
        </w:rPr>
        <w:t>στοχεύουν</w:t>
      </w:r>
      <w:r w:rsidRPr="00D50AD9">
        <w:rPr>
          <w:rFonts w:ascii="Times New Roman" w:hAnsi="Times New Roman" w:cs="Times New Roman"/>
          <w:sz w:val="24"/>
          <w:szCs w:val="24"/>
        </w:rPr>
        <w:t xml:space="preserve"> στην </w:t>
      </w:r>
      <w:proofErr w:type="spellStart"/>
      <w:r w:rsidRPr="00D50AD9">
        <w:rPr>
          <w:rFonts w:ascii="Times New Roman" w:hAnsi="Times New Roman" w:cs="Times New Roman"/>
          <w:sz w:val="24"/>
          <w:szCs w:val="24"/>
        </w:rPr>
        <w:t>αν</w:t>
      </w:r>
      <w:r>
        <w:rPr>
          <w:rFonts w:ascii="Times New Roman" w:hAnsi="Times New Roman" w:cs="Times New Roman"/>
          <w:sz w:val="24"/>
          <w:szCs w:val="24"/>
        </w:rPr>
        <w:t>οιχτότητα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προσβασιμότητά του</w:t>
      </w:r>
      <w:r w:rsidRPr="00D50AD9">
        <w:rPr>
          <w:rFonts w:ascii="Times New Roman" w:hAnsi="Times New Roman" w:cs="Times New Roman"/>
          <w:sz w:val="24"/>
          <w:szCs w:val="24"/>
        </w:rPr>
        <w:t>, στοιχεία τα οποία σηματοδοτούν την προστιθέμενη αξία του στις εξετάσεις για την εισαγωγή στην τριτοβάθμια εκπαίδευση.</w:t>
      </w:r>
      <w:r w:rsidR="00FC1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03BD1" w14:textId="06ED7E28" w:rsidR="00D50AD9" w:rsidRPr="00D50AD9" w:rsidRDefault="00FC1CE6" w:rsidP="0057079E">
      <w:pPr>
        <w:jc w:val="both"/>
        <w:rPr>
          <w:rFonts w:ascii="Times New Roman" w:hAnsi="Times New Roman" w:cs="Times New Roman"/>
          <w:sz w:val="24"/>
          <w:szCs w:val="24"/>
        </w:rPr>
      </w:pPr>
      <w:r w:rsidRPr="00FC1CE6">
        <w:rPr>
          <w:rFonts w:ascii="Times New Roman" w:hAnsi="Times New Roman" w:cs="Times New Roman"/>
          <w:sz w:val="24"/>
          <w:szCs w:val="24"/>
        </w:rPr>
        <w:t xml:space="preserve">Το βραβείο παρέλαβε ο Πρόεδρος του Εθνικού Οργανισμού Εξετάσεων, Γεώργιος Δάσιος, Ομότιμος Καθηγητής του Πανεπιστημίου Πατρών και </w:t>
      </w:r>
      <w:proofErr w:type="spellStart"/>
      <w:r w:rsidRPr="00FC1CE6">
        <w:rPr>
          <w:rFonts w:ascii="Times New Roman" w:hAnsi="Times New Roman" w:cs="Times New Roman"/>
          <w:sz w:val="24"/>
          <w:szCs w:val="24"/>
        </w:rPr>
        <w:t>Αντεπιστέλλον</w:t>
      </w:r>
      <w:proofErr w:type="spellEnd"/>
      <w:r w:rsidRPr="00FC1CE6">
        <w:rPr>
          <w:rFonts w:ascii="Times New Roman" w:hAnsi="Times New Roman" w:cs="Times New Roman"/>
          <w:sz w:val="24"/>
          <w:szCs w:val="24"/>
        </w:rPr>
        <w:t xml:space="preserve"> Μέλος της Ακαδημίας Αθηνών.</w:t>
      </w:r>
    </w:p>
    <w:p w14:paraId="1CCF556A" w14:textId="0209E012" w:rsidR="0057079E" w:rsidRDefault="00FC1CE6" w:rsidP="005707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315B118" wp14:editId="5B32984D">
            <wp:extent cx="3632200" cy="3206140"/>
            <wp:effectExtent l="0" t="0" r="635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586" cy="3207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BEB06" w14:textId="18689C77" w:rsidR="00C20BC4" w:rsidRPr="00C20BC4" w:rsidRDefault="00C20BC4" w:rsidP="002A7469">
      <w:pPr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07E747C2" w14:textId="4EF96585" w:rsidR="00457506" w:rsidRPr="00C20BC4" w:rsidRDefault="008F6F16" w:rsidP="00C20BC4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70F7CD" wp14:editId="7ADF2393">
            <wp:extent cx="316865" cy="237490"/>
            <wp:effectExtent l="0" t="0" r="698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57506" w:rsidRPr="00C20BC4" w:rsidSect="00C20BC4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D144A"/>
    <w:multiLevelType w:val="hybridMultilevel"/>
    <w:tmpl w:val="6EF2D3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574A3"/>
    <w:multiLevelType w:val="hybridMultilevel"/>
    <w:tmpl w:val="121621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B8"/>
    <w:rsid w:val="000514B4"/>
    <w:rsid w:val="000945E5"/>
    <w:rsid w:val="000B314E"/>
    <w:rsid w:val="000D5481"/>
    <w:rsid w:val="000E4463"/>
    <w:rsid w:val="000F2980"/>
    <w:rsid w:val="00185964"/>
    <w:rsid w:val="001A44B3"/>
    <w:rsid w:val="001D5FE0"/>
    <w:rsid w:val="002005C0"/>
    <w:rsid w:val="00205FDB"/>
    <w:rsid w:val="00215A47"/>
    <w:rsid w:val="00222808"/>
    <w:rsid w:val="002A7469"/>
    <w:rsid w:val="00307994"/>
    <w:rsid w:val="0039058E"/>
    <w:rsid w:val="003E482A"/>
    <w:rsid w:val="00457506"/>
    <w:rsid w:val="004A3968"/>
    <w:rsid w:val="004A65FB"/>
    <w:rsid w:val="00524724"/>
    <w:rsid w:val="00526F51"/>
    <w:rsid w:val="0057079E"/>
    <w:rsid w:val="00595C0B"/>
    <w:rsid w:val="005C13B4"/>
    <w:rsid w:val="00604891"/>
    <w:rsid w:val="006125D6"/>
    <w:rsid w:val="006606B3"/>
    <w:rsid w:val="00660A9E"/>
    <w:rsid w:val="006956E7"/>
    <w:rsid w:val="006E4A26"/>
    <w:rsid w:val="00731DA0"/>
    <w:rsid w:val="007872E2"/>
    <w:rsid w:val="007B3E3B"/>
    <w:rsid w:val="007E22B8"/>
    <w:rsid w:val="007F58DF"/>
    <w:rsid w:val="00833491"/>
    <w:rsid w:val="008370A0"/>
    <w:rsid w:val="008E3892"/>
    <w:rsid w:val="008F6F16"/>
    <w:rsid w:val="00914981"/>
    <w:rsid w:val="009224B0"/>
    <w:rsid w:val="009C12D5"/>
    <w:rsid w:val="00A07997"/>
    <w:rsid w:val="00A375AA"/>
    <w:rsid w:val="00B22150"/>
    <w:rsid w:val="00B8693D"/>
    <w:rsid w:val="00BA0CE8"/>
    <w:rsid w:val="00BA738B"/>
    <w:rsid w:val="00BC66AD"/>
    <w:rsid w:val="00BD0340"/>
    <w:rsid w:val="00C20BC4"/>
    <w:rsid w:val="00C40FC9"/>
    <w:rsid w:val="00C82100"/>
    <w:rsid w:val="00C82B81"/>
    <w:rsid w:val="00CE7451"/>
    <w:rsid w:val="00D03934"/>
    <w:rsid w:val="00D2321D"/>
    <w:rsid w:val="00D50AD9"/>
    <w:rsid w:val="00D52CE4"/>
    <w:rsid w:val="00D91641"/>
    <w:rsid w:val="00E2609A"/>
    <w:rsid w:val="00E2745B"/>
    <w:rsid w:val="00E858A0"/>
    <w:rsid w:val="00EA4C6D"/>
    <w:rsid w:val="00F958FB"/>
    <w:rsid w:val="00FA3A13"/>
    <w:rsid w:val="00FA6DC6"/>
    <w:rsid w:val="00FC1CE6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57C1"/>
  <w15:chartTrackingRefBased/>
  <w15:docId w15:val="{8D7E4A1D-A6F5-40D4-BAFC-90F0688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60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E7451"/>
  </w:style>
  <w:style w:type="character" w:styleId="a3">
    <w:name w:val="Strong"/>
    <w:basedOn w:val="a0"/>
    <w:uiPriority w:val="22"/>
    <w:qFormat/>
    <w:rsid w:val="00CE7451"/>
    <w:rPr>
      <w:b/>
      <w:bCs/>
    </w:rPr>
  </w:style>
  <w:style w:type="paragraph" w:styleId="Web">
    <w:name w:val="Normal (Web)"/>
    <w:basedOn w:val="a"/>
    <w:uiPriority w:val="99"/>
    <w:semiHidden/>
    <w:unhideWhenUsed/>
    <w:rsid w:val="0009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945E5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66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66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06B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Char0"/>
    <w:uiPriority w:val="99"/>
    <w:semiHidden/>
    <w:unhideWhenUsed/>
    <w:rsid w:val="00BC66AD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BC66AD"/>
    <w:rPr>
      <w:sz w:val="20"/>
      <w:szCs w:val="20"/>
    </w:rPr>
  </w:style>
  <w:style w:type="paragraph" w:styleId="a6">
    <w:name w:val="annotation text"/>
    <w:basedOn w:val="a"/>
    <w:link w:val="Char1"/>
    <w:uiPriority w:val="99"/>
    <w:unhideWhenUsed/>
    <w:rsid w:val="00E858A0"/>
    <w:pPr>
      <w:spacing w:after="0" w:line="240" w:lineRule="auto"/>
    </w:pPr>
    <w:rPr>
      <w:rFonts w:ascii="Arial" w:eastAsia="Arial" w:hAnsi="Arial" w:cs="Arial"/>
      <w:sz w:val="20"/>
      <w:szCs w:val="20"/>
      <w:lang w:eastAsia="el-GR"/>
    </w:rPr>
  </w:style>
  <w:style w:type="character" w:customStyle="1" w:styleId="Char1">
    <w:name w:val="Κείμενο σχολίου Char"/>
    <w:basedOn w:val="a0"/>
    <w:link w:val="a6"/>
    <w:uiPriority w:val="99"/>
    <w:rsid w:val="00E858A0"/>
    <w:rPr>
      <w:rFonts w:ascii="Arial" w:eastAsia="Arial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D91641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4A65FB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C12D5"/>
    <w:rPr>
      <w:sz w:val="16"/>
      <w:szCs w:val="16"/>
    </w:rPr>
  </w:style>
  <w:style w:type="paragraph" w:styleId="a9">
    <w:name w:val="annotation subject"/>
    <w:basedOn w:val="a6"/>
    <w:next w:val="a6"/>
    <w:link w:val="Char2"/>
    <w:uiPriority w:val="99"/>
    <w:semiHidden/>
    <w:unhideWhenUsed/>
    <w:rsid w:val="009C12D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2">
    <w:name w:val="Θέμα σχολίου Char"/>
    <w:basedOn w:val="Char1"/>
    <w:link w:val="a9"/>
    <w:uiPriority w:val="99"/>
    <w:semiHidden/>
    <w:rsid w:val="009C12D5"/>
    <w:rPr>
      <w:rFonts w:ascii="Arial" w:eastAsia="Arial" w:hAnsi="Arial" w:cs="Arial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e.minedu.gov.gr/index.php/meletes-e-o-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8E5D-C989-4CAE-A60D-51221064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Λαϊνά</dc:creator>
  <cp:keywords/>
  <dc:description/>
  <cp:lastModifiedBy>Κωνσταντίνος Παπαμεντζελόπουλος</cp:lastModifiedBy>
  <cp:revision>15</cp:revision>
  <cp:lastPrinted>2023-07-06T06:55:00Z</cp:lastPrinted>
  <dcterms:created xsi:type="dcterms:W3CDTF">2023-06-12T06:37:00Z</dcterms:created>
  <dcterms:modified xsi:type="dcterms:W3CDTF">2023-07-06T07:30:00Z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fcc5a26aebc98bb933c6e46b686131430d1c6221db362784c1284c0a063f6647</vt:lpwstr>
  </property>
</Properties>
</file>